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936" w:rsidRPr="00EB02FC" w:rsidRDefault="00EF206B" w:rsidP="0092689A">
      <w:pPr>
        <w:jc w:val="center"/>
        <w:rPr>
          <w:rFonts w:ascii="Times New Roman" w:hAnsi="Times New Roman" w:cs="Times New Roman"/>
          <w:b/>
          <w:sz w:val="24"/>
          <w:szCs w:val="24"/>
        </w:rPr>
      </w:pPr>
      <w:r>
        <w:rPr>
          <w:rFonts w:ascii="Times New Roman" w:hAnsi="Times New Roman" w:cs="Times New Roman"/>
          <w:b/>
          <w:sz w:val="24"/>
          <w:szCs w:val="24"/>
        </w:rPr>
        <w:t>1.</w:t>
      </w:r>
      <w:r w:rsidRPr="00EB02FC">
        <w:rPr>
          <w:rFonts w:ascii="Times New Roman" w:hAnsi="Times New Roman" w:cs="Times New Roman"/>
          <w:b/>
          <w:sz w:val="24"/>
          <w:szCs w:val="24"/>
        </w:rPr>
        <w:t xml:space="preserve"> Jiffy</w:t>
      </w:r>
      <w:r w:rsidR="0092689A" w:rsidRPr="00EB02FC">
        <w:rPr>
          <w:rFonts w:ascii="Times New Roman" w:hAnsi="Times New Roman" w:cs="Times New Roman"/>
          <w:b/>
          <w:sz w:val="24"/>
          <w:szCs w:val="24"/>
        </w:rPr>
        <w:t xml:space="preserve"> Mix Field Trip</w:t>
      </w:r>
    </w:p>
    <w:p w:rsidR="0092689A" w:rsidRDefault="0092689A" w:rsidP="00580246">
      <w:pPr>
        <w:jc w:val="center"/>
        <w:rPr>
          <w:rFonts w:ascii="Times New Roman" w:hAnsi="Times New Roman" w:cs="Times New Roman"/>
          <w:b/>
          <w:sz w:val="24"/>
          <w:szCs w:val="24"/>
        </w:rPr>
      </w:pPr>
      <w:r w:rsidRPr="00580246">
        <w:rPr>
          <w:rFonts w:ascii="Times New Roman" w:hAnsi="Times New Roman" w:cs="Times New Roman"/>
          <w:b/>
          <w:sz w:val="24"/>
          <w:szCs w:val="24"/>
        </w:rPr>
        <w:t>Number and operations</w:t>
      </w:r>
    </w:p>
    <w:p w:rsidR="00EB15CC" w:rsidRDefault="00905AD2" w:rsidP="00580246">
      <w:pPr>
        <w:rPr>
          <w:rFonts w:ascii="Times New Roman" w:hAnsi="Times New Roman" w:cs="Times New Roman"/>
          <w:sz w:val="24"/>
          <w:szCs w:val="24"/>
        </w:rPr>
      </w:pPr>
      <w:r w:rsidRPr="00905AD2">
        <w:rPr>
          <w:rFonts w:ascii="Times New Roman" w:hAnsi="Times New Roman" w:cs="Times New Roman"/>
          <w:sz w:val="24"/>
          <w:szCs w:val="24"/>
        </w:rPr>
        <w:t>T</w:t>
      </w:r>
      <w:r w:rsidR="00580246" w:rsidRPr="00905AD2">
        <w:rPr>
          <w:rFonts w:ascii="Times New Roman" w:hAnsi="Times New Roman" w:cs="Times New Roman"/>
          <w:sz w:val="24"/>
          <w:szCs w:val="24"/>
        </w:rPr>
        <w:t>he</w:t>
      </w:r>
      <w:r w:rsidR="00580246">
        <w:rPr>
          <w:rFonts w:ascii="Times New Roman" w:hAnsi="Times New Roman" w:cs="Times New Roman"/>
          <w:sz w:val="24"/>
          <w:szCs w:val="24"/>
        </w:rPr>
        <w:t xml:space="preserve"> jiffy mix field tour has used number and operations in the following area. </w:t>
      </w:r>
    </w:p>
    <w:p w:rsidR="00580246" w:rsidRDefault="00EB15CC" w:rsidP="00580246">
      <w:pPr>
        <w:rPr>
          <w:rFonts w:ascii="Times New Roman" w:hAnsi="Times New Roman" w:cs="Times New Roman"/>
          <w:sz w:val="24"/>
          <w:szCs w:val="24"/>
        </w:rPr>
      </w:pPr>
      <w:r>
        <w:rPr>
          <w:rFonts w:ascii="Times New Roman" w:hAnsi="Times New Roman" w:cs="Times New Roman"/>
          <w:sz w:val="24"/>
          <w:szCs w:val="24"/>
        </w:rPr>
        <w:t xml:space="preserve">1. </w:t>
      </w:r>
      <w:r w:rsidR="00580246">
        <w:rPr>
          <w:rFonts w:ascii="Times New Roman" w:hAnsi="Times New Roman" w:cs="Times New Roman"/>
          <w:sz w:val="24"/>
          <w:szCs w:val="24"/>
        </w:rPr>
        <w:t>The number and operation concept have been</w:t>
      </w:r>
      <w:r w:rsidR="003007B3">
        <w:rPr>
          <w:rFonts w:ascii="Times New Roman" w:hAnsi="Times New Roman" w:cs="Times New Roman"/>
          <w:sz w:val="24"/>
          <w:szCs w:val="24"/>
        </w:rPr>
        <w:t xml:space="preserve"> applied </w:t>
      </w:r>
      <w:r w:rsidR="00BF55B9">
        <w:rPr>
          <w:rFonts w:ascii="Times New Roman" w:hAnsi="Times New Roman" w:cs="Times New Roman"/>
          <w:sz w:val="24"/>
          <w:szCs w:val="24"/>
        </w:rPr>
        <w:t xml:space="preserve"> in counting forward objects up to at least 20 </w:t>
      </w:r>
      <w:r w:rsidR="00580246">
        <w:rPr>
          <w:rFonts w:ascii="Times New Roman" w:hAnsi="Times New Roman" w:cs="Times New Roman"/>
          <w:sz w:val="24"/>
          <w:szCs w:val="24"/>
        </w:rPr>
        <w:t xml:space="preserve"> </w:t>
      </w:r>
      <w:r w:rsidR="00BF55B9">
        <w:rPr>
          <w:rFonts w:ascii="Times New Roman" w:hAnsi="Times New Roman" w:cs="Times New Roman"/>
          <w:sz w:val="24"/>
          <w:szCs w:val="24"/>
        </w:rPr>
        <w:t>for instance in jiffy mix trip field the following was observed</w:t>
      </w:r>
    </w:p>
    <w:tbl>
      <w:tblPr>
        <w:tblStyle w:val="TableGrid"/>
        <w:tblW w:w="0" w:type="auto"/>
        <w:tblLook w:val="04A0" w:firstRow="1" w:lastRow="0" w:firstColumn="1" w:lastColumn="0" w:noHBand="0" w:noVBand="1"/>
      </w:tblPr>
      <w:tblGrid>
        <w:gridCol w:w="4788"/>
        <w:gridCol w:w="4788"/>
      </w:tblGrid>
      <w:tr w:rsidR="00BF55B9" w:rsidTr="00BF55B9">
        <w:tc>
          <w:tcPr>
            <w:tcW w:w="4788" w:type="dxa"/>
          </w:tcPr>
          <w:p w:rsidR="00BF55B9" w:rsidRDefault="00BF55B9" w:rsidP="00580246">
            <w:pPr>
              <w:rPr>
                <w:rFonts w:ascii="Times New Roman" w:hAnsi="Times New Roman" w:cs="Times New Roman"/>
                <w:sz w:val="24"/>
                <w:szCs w:val="24"/>
              </w:rPr>
            </w:pPr>
            <w:r>
              <w:rPr>
                <w:rFonts w:ascii="Times New Roman" w:hAnsi="Times New Roman" w:cs="Times New Roman"/>
                <w:sz w:val="24"/>
                <w:szCs w:val="24"/>
              </w:rPr>
              <w:t>OBJECTS</w:t>
            </w:r>
          </w:p>
        </w:tc>
        <w:tc>
          <w:tcPr>
            <w:tcW w:w="4788" w:type="dxa"/>
          </w:tcPr>
          <w:p w:rsidR="00BF55B9" w:rsidRDefault="00BF55B9" w:rsidP="00580246">
            <w:pPr>
              <w:rPr>
                <w:rFonts w:ascii="Times New Roman" w:hAnsi="Times New Roman" w:cs="Times New Roman"/>
                <w:sz w:val="24"/>
                <w:szCs w:val="24"/>
              </w:rPr>
            </w:pPr>
            <w:r>
              <w:rPr>
                <w:rFonts w:ascii="Times New Roman" w:hAnsi="Times New Roman" w:cs="Times New Roman"/>
                <w:sz w:val="24"/>
                <w:szCs w:val="24"/>
              </w:rPr>
              <w:t xml:space="preserve"> </w:t>
            </w:r>
            <w:r w:rsidR="00557A4A">
              <w:rPr>
                <w:rFonts w:ascii="Times New Roman" w:hAnsi="Times New Roman" w:cs="Times New Roman"/>
                <w:sz w:val="24"/>
                <w:szCs w:val="24"/>
              </w:rPr>
              <w:t>NUMBER AND OPERATIONS</w:t>
            </w:r>
          </w:p>
        </w:tc>
      </w:tr>
      <w:tr w:rsidR="00BF55B9" w:rsidTr="00BF55B9">
        <w:tc>
          <w:tcPr>
            <w:tcW w:w="4788" w:type="dxa"/>
          </w:tcPr>
          <w:p w:rsidR="00BF55B9" w:rsidRDefault="00557A4A" w:rsidP="00580246">
            <w:pPr>
              <w:rPr>
                <w:rFonts w:ascii="Times New Roman" w:hAnsi="Times New Roman" w:cs="Times New Roman"/>
                <w:sz w:val="24"/>
                <w:szCs w:val="24"/>
              </w:rPr>
            </w:pPr>
            <w:r>
              <w:rPr>
                <w:rFonts w:ascii="Times New Roman" w:hAnsi="Times New Roman" w:cs="Times New Roman"/>
                <w:sz w:val="24"/>
                <w:szCs w:val="24"/>
              </w:rPr>
              <w:t>Printing plant</w:t>
            </w:r>
          </w:p>
        </w:tc>
        <w:tc>
          <w:tcPr>
            <w:tcW w:w="4788" w:type="dxa"/>
          </w:tcPr>
          <w:p w:rsidR="00BF55B9" w:rsidRDefault="00557A4A" w:rsidP="00580246">
            <w:pPr>
              <w:rPr>
                <w:rFonts w:ascii="Times New Roman" w:hAnsi="Times New Roman" w:cs="Times New Roman"/>
                <w:sz w:val="24"/>
                <w:szCs w:val="24"/>
              </w:rPr>
            </w:pPr>
            <w:r>
              <w:rPr>
                <w:rFonts w:ascii="Times New Roman" w:hAnsi="Times New Roman" w:cs="Times New Roman"/>
                <w:sz w:val="24"/>
                <w:szCs w:val="24"/>
              </w:rPr>
              <w:t>150 million boxes</w:t>
            </w:r>
          </w:p>
        </w:tc>
      </w:tr>
      <w:tr w:rsidR="00BF55B9" w:rsidTr="00BF55B9">
        <w:tc>
          <w:tcPr>
            <w:tcW w:w="4788" w:type="dxa"/>
          </w:tcPr>
          <w:p w:rsidR="00BF55B9" w:rsidRDefault="00557A4A" w:rsidP="00580246">
            <w:pPr>
              <w:rPr>
                <w:rFonts w:ascii="Times New Roman" w:hAnsi="Times New Roman" w:cs="Times New Roman"/>
                <w:sz w:val="24"/>
                <w:szCs w:val="24"/>
              </w:rPr>
            </w:pPr>
            <w:r>
              <w:rPr>
                <w:rFonts w:ascii="Times New Roman" w:hAnsi="Times New Roman" w:cs="Times New Roman"/>
                <w:sz w:val="24"/>
                <w:szCs w:val="24"/>
              </w:rPr>
              <w:t xml:space="preserve">Packaging </w:t>
            </w:r>
          </w:p>
        </w:tc>
        <w:tc>
          <w:tcPr>
            <w:tcW w:w="4788" w:type="dxa"/>
          </w:tcPr>
          <w:p w:rsidR="00BF55B9" w:rsidRDefault="00557A4A" w:rsidP="00580246">
            <w:pPr>
              <w:rPr>
                <w:rFonts w:ascii="Times New Roman" w:hAnsi="Times New Roman" w:cs="Times New Roman"/>
                <w:sz w:val="24"/>
                <w:szCs w:val="24"/>
              </w:rPr>
            </w:pPr>
            <w:r>
              <w:rPr>
                <w:rFonts w:ascii="Times New Roman" w:hAnsi="Times New Roman" w:cs="Times New Roman"/>
                <w:sz w:val="24"/>
                <w:szCs w:val="24"/>
              </w:rPr>
              <w:t>1.5miilon boxes</w:t>
            </w:r>
          </w:p>
        </w:tc>
      </w:tr>
      <w:tr w:rsidR="00BF55B9" w:rsidTr="00BF55B9">
        <w:tc>
          <w:tcPr>
            <w:tcW w:w="4788" w:type="dxa"/>
          </w:tcPr>
          <w:p w:rsidR="00BF55B9" w:rsidRDefault="00BF55B9" w:rsidP="00580246">
            <w:pPr>
              <w:rPr>
                <w:rFonts w:ascii="Times New Roman" w:hAnsi="Times New Roman" w:cs="Times New Roman"/>
                <w:sz w:val="24"/>
                <w:szCs w:val="24"/>
              </w:rPr>
            </w:pPr>
          </w:p>
        </w:tc>
        <w:tc>
          <w:tcPr>
            <w:tcW w:w="4788" w:type="dxa"/>
          </w:tcPr>
          <w:p w:rsidR="00BF55B9" w:rsidRDefault="00BF55B9" w:rsidP="00580246">
            <w:pPr>
              <w:rPr>
                <w:rFonts w:ascii="Times New Roman" w:hAnsi="Times New Roman" w:cs="Times New Roman"/>
                <w:sz w:val="24"/>
                <w:szCs w:val="24"/>
              </w:rPr>
            </w:pPr>
          </w:p>
        </w:tc>
      </w:tr>
    </w:tbl>
    <w:p w:rsidR="00557A4A" w:rsidRDefault="00557A4A" w:rsidP="00580246">
      <w:pPr>
        <w:rPr>
          <w:rFonts w:ascii="Times New Roman" w:hAnsi="Times New Roman" w:cs="Times New Roman"/>
          <w:sz w:val="24"/>
          <w:szCs w:val="24"/>
        </w:rPr>
      </w:pPr>
    </w:p>
    <w:p w:rsidR="00557A4A" w:rsidRDefault="00EB15CC" w:rsidP="00580246">
      <w:pPr>
        <w:rPr>
          <w:rFonts w:ascii="Times New Roman" w:hAnsi="Times New Roman" w:cs="Times New Roman"/>
          <w:sz w:val="24"/>
          <w:szCs w:val="24"/>
        </w:rPr>
      </w:pPr>
      <w:r>
        <w:rPr>
          <w:rFonts w:ascii="Times New Roman" w:hAnsi="Times New Roman" w:cs="Times New Roman"/>
          <w:sz w:val="24"/>
          <w:szCs w:val="24"/>
        </w:rPr>
        <w:t xml:space="preserve"> 2. T</w:t>
      </w:r>
      <w:r w:rsidR="00557A4A">
        <w:rPr>
          <w:rFonts w:ascii="Times New Roman" w:hAnsi="Times New Roman" w:cs="Times New Roman"/>
          <w:sz w:val="24"/>
          <w:szCs w:val="24"/>
        </w:rPr>
        <w:t xml:space="preserve">he model of joining to represent adding and separation to represent subtraction is represented for example during the mixing </w:t>
      </w:r>
      <w:r>
        <w:rPr>
          <w:rFonts w:ascii="Times New Roman" w:hAnsi="Times New Roman" w:cs="Times New Roman"/>
          <w:sz w:val="24"/>
          <w:szCs w:val="24"/>
        </w:rPr>
        <w:t>formula</w:t>
      </w:r>
      <w:r w:rsidR="00557A4A">
        <w:rPr>
          <w:rFonts w:ascii="Times New Roman" w:hAnsi="Times New Roman" w:cs="Times New Roman"/>
          <w:sz w:val="24"/>
          <w:szCs w:val="24"/>
        </w:rPr>
        <w:t xml:space="preserve"> where we add sugar plus </w:t>
      </w:r>
      <w:r>
        <w:rPr>
          <w:rFonts w:ascii="Times New Roman" w:hAnsi="Times New Roman" w:cs="Times New Roman"/>
          <w:sz w:val="24"/>
          <w:szCs w:val="24"/>
        </w:rPr>
        <w:t xml:space="preserve">wheat, and other ingredients to have a complete jiffy muffin mix .The boxes are also printed in six different </w:t>
      </w:r>
      <w:r w:rsidR="007D4A57">
        <w:rPr>
          <w:rFonts w:ascii="Times New Roman" w:hAnsi="Times New Roman" w:cs="Times New Roman"/>
          <w:sz w:val="24"/>
          <w:szCs w:val="24"/>
        </w:rPr>
        <w:t>colors</w:t>
      </w:r>
      <w:r w:rsidR="006563E7">
        <w:rPr>
          <w:rFonts w:ascii="Times New Roman" w:hAnsi="Times New Roman" w:cs="Times New Roman"/>
          <w:sz w:val="24"/>
          <w:szCs w:val="24"/>
        </w:rPr>
        <w:t>.</w:t>
      </w:r>
      <w:bookmarkStart w:id="0" w:name="_GoBack"/>
      <w:bookmarkEnd w:id="0"/>
    </w:p>
    <w:p w:rsidR="00EB15CC" w:rsidRDefault="00EB15CC" w:rsidP="00EB15CC">
      <w:pPr>
        <w:jc w:val="center"/>
        <w:rPr>
          <w:rFonts w:ascii="Times New Roman" w:hAnsi="Times New Roman" w:cs="Times New Roman"/>
          <w:b/>
          <w:sz w:val="24"/>
          <w:szCs w:val="24"/>
        </w:rPr>
      </w:pPr>
      <w:r w:rsidRPr="0087407E">
        <w:rPr>
          <w:rFonts w:ascii="Times New Roman" w:hAnsi="Times New Roman" w:cs="Times New Roman"/>
          <w:b/>
          <w:sz w:val="24"/>
          <w:szCs w:val="24"/>
        </w:rPr>
        <w:t>Algebraic Reasoning</w:t>
      </w:r>
    </w:p>
    <w:p w:rsidR="0087407E" w:rsidRDefault="0087407E" w:rsidP="0087407E">
      <w:pPr>
        <w:rPr>
          <w:rFonts w:ascii="Times New Roman" w:hAnsi="Times New Roman" w:cs="Times New Roman"/>
          <w:sz w:val="24"/>
          <w:szCs w:val="24"/>
        </w:rPr>
      </w:pPr>
      <w:r w:rsidRPr="0087407E">
        <w:rPr>
          <w:rFonts w:ascii="Times New Roman" w:hAnsi="Times New Roman" w:cs="Times New Roman"/>
          <w:sz w:val="24"/>
          <w:szCs w:val="24"/>
        </w:rPr>
        <w:t xml:space="preserve">This </w:t>
      </w:r>
      <w:r w:rsidR="007D4A57">
        <w:rPr>
          <w:rFonts w:ascii="Times New Roman" w:hAnsi="Times New Roman" w:cs="Times New Roman"/>
          <w:sz w:val="24"/>
          <w:szCs w:val="24"/>
        </w:rPr>
        <w:t>applies</w:t>
      </w:r>
      <w:r w:rsidRPr="0087407E">
        <w:rPr>
          <w:rFonts w:ascii="Times New Roman" w:hAnsi="Times New Roman" w:cs="Times New Roman"/>
          <w:sz w:val="24"/>
          <w:szCs w:val="24"/>
        </w:rPr>
        <w:t xml:space="preserve"> mathematical processes of identifying the pattern in number</w:t>
      </w:r>
      <w:r w:rsidR="007D4A57">
        <w:rPr>
          <w:rFonts w:ascii="Times New Roman" w:hAnsi="Times New Roman" w:cs="Times New Roman"/>
          <w:sz w:val="24"/>
          <w:szCs w:val="24"/>
        </w:rPr>
        <w:t xml:space="preserve"> word list</w:t>
      </w:r>
      <w:r w:rsidRPr="0087407E">
        <w:rPr>
          <w:rFonts w:ascii="Times New Roman" w:hAnsi="Times New Roman" w:cs="Times New Roman"/>
          <w:sz w:val="24"/>
          <w:szCs w:val="24"/>
        </w:rPr>
        <w:t>.</w:t>
      </w:r>
      <w:r>
        <w:rPr>
          <w:rFonts w:ascii="Times New Roman" w:hAnsi="Times New Roman" w:cs="Times New Roman"/>
          <w:sz w:val="24"/>
          <w:szCs w:val="24"/>
        </w:rPr>
        <w:t xml:space="preserve"> Algebraic reasoning is evident in jiffy </w:t>
      </w:r>
      <w:r w:rsidR="00AF1E65">
        <w:rPr>
          <w:rFonts w:ascii="Times New Roman" w:hAnsi="Times New Roman" w:cs="Times New Roman"/>
          <w:sz w:val="24"/>
          <w:szCs w:val="24"/>
        </w:rPr>
        <w:t xml:space="preserve">muffin tour </w:t>
      </w:r>
      <w:r>
        <w:rPr>
          <w:rFonts w:ascii="Times New Roman" w:hAnsi="Times New Roman" w:cs="Times New Roman"/>
          <w:sz w:val="24"/>
          <w:szCs w:val="24"/>
        </w:rPr>
        <w:t>in the following areas.</w:t>
      </w:r>
    </w:p>
    <w:p w:rsidR="0087407E" w:rsidRDefault="0087407E" w:rsidP="0087407E">
      <w:pPr>
        <w:rPr>
          <w:rFonts w:ascii="Times New Roman" w:hAnsi="Times New Roman" w:cs="Times New Roman"/>
          <w:sz w:val="24"/>
          <w:szCs w:val="24"/>
        </w:rPr>
      </w:pPr>
      <w:r>
        <w:rPr>
          <w:rFonts w:ascii="Times New Roman" w:hAnsi="Times New Roman" w:cs="Times New Roman"/>
          <w:sz w:val="24"/>
          <w:szCs w:val="24"/>
        </w:rPr>
        <w:t>1.</w:t>
      </w:r>
      <w:r w:rsidR="007D4A57">
        <w:rPr>
          <w:rFonts w:ascii="Times New Roman" w:hAnsi="Times New Roman" w:cs="Times New Roman"/>
          <w:sz w:val="24"/>
          <w:szCs w:val="24"/>
        </w:rPr>
        <w:t xml:space="preserve"> Herman bought the mill in early 1900 and named it Chelsea milling company.</w:t>
      </w:r>
      <w:r w:rsidR="000A0108">
        <w:rPr>
          <w:rFonts w:ascii="Times New Roman" w:hAnsi="Times New Roman" w:cs="Times New Roman"/>
          <w:sz w:val="24"/>
          <w:szCs w:val="24"/>
        </w:rPr>
        <w:t xml:space="preserve"> 1900 describes words from pattern of years count. </w:t>
      </w:r>
    </w:p>
    <w:p w:rsidR="007D4A57" w:rsidRPr="0087407E" w:rsidRDefault="007D4A57" w:rsidP="0087407E">
      <w:pPr>
        <w:rPr>
          <w:rFonts w:ascii="Times New Roman" w:hAnsi="Times New Roman" w:cs="Times New Roman"/>
          <w:sz w:val="24"/>
          <w:szCs w:val="24"/>
        </w:rPr>
      </w:pPr>
      <w:r>
        <w:rPr>
          <w:rFonts w:ascii="Times New Roman" w:hAnsi="Times New Roman" w:cs="Times New Roman"/>
          <w:sz w:val="24"/>
          <w:szCs w:val="24"/>
        </w:rPr>
        <w:t>2. The printing machine prints 1.5 million boxes per hour.</w:t>
      </w:r>
      <w:r w:rsidR="000A0108">
        <w:rPr>
          <w:rFonts w:ascii="Times New Roman" w:hAnsi="Times New Roman" w:cs="Times New Roman"/>
          <w:sz w:val="24"/>
          <w:szCs w:val="24"/>
        </w:rPr>
        <w:t xml:space="preserve"> I.5 million is the pattern of count of the number of boxes printed in one hour. </w:t>
      </w:r>
    </w:p>
    <w:p w:rsidR="00BF55B9" w:rsidRDefault="007D4A57" w:rsidP="00AF1E65">
      <w:pPr>
        <w:jc w:val="center"/>
        <w:rPr>
          <w:rFonts w:ascii="Times New Roman" w:hAnsi="Times New Roman" w:cs="Times New Roman"/>
          <w:b/>
          <w:sz w:val="24"/>
          <w:szCs w:val="24"/>
        </w:rPr>
      </w:pPr>
      <w:r w:rsidRPr="00AF1E65">
        <w:rPr>
          <w:rFonts w:ascii="Times New Roman" w:hAnsi="Times New Roman" w:cs="Times New Roman"/>
          <w:b/>
          <w:sz w:val="24"/>
          <w:szCs w:val="24"/>
        </w:rPr>
        <w:t>Geometry and measurement</w:t>
      </w:r>
    </w:p>
    <w:p w:rsidR="005E2A9F" w:rsidRDefault="005E2A9F" w:rsidP="005E2A9F">
      <w:pPr>
        <w:rPr>
          <w:rFonts w:ascii="Times New Roman" w:hAnsi="Times New Roman" w:cs="Times New Roman"/>
          <w:sz w:val="24"/>
          <w:szCs w:val="24"/>
        </w:rPr>
      </w:pPr>
      <w:r>
        <w:rPr>
          <w:rFonts w:ascii="Times New Roman" w:hAnsi="Times New Roman" w:cs="Times New Roman"/>
          <w:sz w:val="24"/>
          <w:szCs w:val="24"/>
        </w:rPr>
        <w:t>In geometry the mathematical processes are used to analyze the attributes of two dimension or three dimension solids to develop generalization</w:t>
      </w:r>
      <w:r w:rsidR="00F7126E">
        <w:rPr>
          <w:rFonts w:ascii="Times New Roman" w:hAnsi="Times New Roman" w:cs="Times New Roman"/>
          <w:sz w:val="24"/>
          <w:szCs w:val="24"/>
        </w:rPr>
        <w:t>. For instance,</w:t>
      </w:r>
    </w:p>
    <w:p w:rsidR="005E2A9F" w:rsidRPr="005E2A9F" w:rsidRDefault="005E2A9F" w:rsidP="005E2A9F">
      <w:pPr>
        <w:rPr>
          <w:rFonts w:ascii="Times New Roman" w:hAnsi="Times New Roman" w:cs="Times New Roman"/>
          <w:sz w:val="24"/>
          <w:szCs w:val="24"/>
        </w:rPr>
      </w:pPr>
      <w:r>
        <w:rPr>
          <w:rFonts w:ascii="Times New Roman" w:hAnsi="Times New Roman" w:cs="Times New Roman"/>
          <w:sz w:val="24"/>
          <w:szCs w:val="24"/>
        </w:rPr>
        <w:t>1. The packaging boxes are rectangular shape</w:t>
      </w:r>
    </w:p>
    <w:p w:rsidR="00AF1E65" w:rsidRDefault="005E2A9F" w:rsidP="00AF1E65">
      <w:pPr>
        <w:rPr>
          <w:rFonts w:ascii="Times New Roman" w:hAnsi="Times New Roman" w:cs="Times New Roman"/>
          <w:sz w:val="24"/>
          <w:szCs w:val="24"/>
        </w:rPr>
      </w:pPr>
      <w:r>
        <w:rPr>
          <w:rFonts w:ascii="Times New Roman" w:hAnsi="Times New Roman" w:cs="Times New Roman"/>
          <w:sz w:val="24"/>
          <w:szCs w:val="24"/>
        </w:rPr>
        <w:t xml:space="preserve"> In measurement the </w:t>
      </w:r>
      <w:r w:rsidR="00AF1E65">
        <w:rPr>
          <w:rFonts w:ascii="Times New Roman" w:hAnsi="Times New Roman" w:cs="Times New Roman"/>
          <w:sz w:val="24"/>
          <w:szCs w:val="24"/>
        </w:rPr>
        <w:t xml:space="preserve">student applies mathematical process standards to directly compare measurable attributes </w:t>
      </w:r>
      <w:r w:rsidR="00F7126E">
        <w:rPr>
          <w:rFonts w:ascii="Times New Roman" w:hAnsi="Times New Roman" w:cs="Times New Roman"/>
          <w:sz w:val="24"/>
          <w:szCs w:val="24"/>
        </w:rPr>
        <w:t>.</w:t>
      </w:r>
      <w:r w:rsidR="00AF1E65">
        <w:rPr>
          <w:rFonts w:ascii="Times New Roman" w:hAnsi="Times New Roman" w:cs="Times New Roman"/>
          <w:sz w:val="24"/>
          <w:szCs w:val="24"/>
        </w:rPr>
        <w:t>In the jiffy</w:t>
      </w:r>
      <w:r w:rsidR="00F7126E">
        <w:rPr>
          <w:rFonts w:ascii="Times New Roman" w:hAnsi="Times New Roman" w:cs="Times New Roman"/>
          <w:sz w:val="24"/>
          <w:szCs w:val="24"/>
        </w:rPr>
        <w:t xml:space="preserve"> muffin tour </w:t>
      </w:r>
      <w:r w:rsidR="00AF1E65">
        <w:rPr>
          <w:rFonts w:ascii="Times New Roman" w:hAnsi="Times New Roman" w:cs="Times New Roman"/>
          <w:sz w:val="24"/>
          <w:szCs w:val="24"/>
        </w:rPr>
        <w:t xml:space="preserve">measurement is seen in the following areas. </w:t>
      </w:r>
    </w:p>
    <w:p w:rsidR="00F7126E" w:rsidRDefault="005E2A9F" w:rsidP="00AF1E65">
      <w:pPr>
        <w:rPr>
          <w:rFonts w:ascii="Times New Roman" w:hAnsi="Times New Roman" w:cs="Times New Roman"/>
          <w:sz w:val="24"/>
          <w:szCs w:val="24"/>
        </w:rPr>
      </w:pPr>
      <w:r>
        <w:rPr>
          <w:rFonts w:ascii="Times New Roman" w:hAnsi="Times New Roman" w:cs="Times New Roman"/>
          <w:sz w:val="24"/>
          <w:szCs w:val="24"/>
        </w:rPr>
        <w:t>2</w:t>
      </w:r>
      <w:r w:rsidR="00AF1E65">
        <w:rPr>
          <w:rFonts w:ascii="Times New Roman" w:hAnsi="Times New Roman" w:cs="Times New Roman"/>
          <w:sz w:val="24"/>
          <w:szCs w:val="24"/>
        </w:rPr>
        <w:t xml:space="preserve"> In the baking season for example October the company produces a ton of products</w:t>
      </w:r>
      <w:r w:rsidR="008B1A53">
        <w:rPr>
          <w:rFonts w:ascii="Times New Roman" w:hAnsi="Times New Roman" w:cs="Times New Roman"/>
          <w:sz w:val="24"/>
          <w:szCs w:val="24"/>
        </w:rPr>
        <w:t>. The ton is a presentation of measure of weight.</w:t>
      </w:r>
    </w:p>
    <w:p w:rsidR="00F7126E" w:rsidRDefault="00F7126E" w:rsidP="00F7126E">
      <w:pPr>
        <w:jc w:val="center"/>
        <w:rPr>
          <w:rFonts w:ascii="Times New Roman" w:hAnsi="Times New Roman" w:cs="Times New Roman"/>
          <w:b/>
          <w:sz w:val="24"/>
          <w:szCs w:val="24"/>
        </w:rPr>
      </w:pPr>
      <w:r w:rsidRPr="00F7126E">
        <w:rPr>
          <w:rFonts w:ascii="Times New Roman" w:hAnsi="Times New Roman" w:cs="Times New Roman"/>
          <w:b/>
          <w:sz w:val="24"/>
          <w:szCs w:val="24"/>
        </w:rPr>
        <w:t>Data Analysis</w:t>
      </w:r>
      <w:r w:rsidR="00982683">
        <w:rPr>
          <w:rFonts w:ascii="Times New Roman" w:hAnsi="Times New Roman" w:cs="Times New Roman"/>
          <w:b/>
          <w:sz w:val="24"/>
          <w:szCs w:val="24"/>
        </w:rPr>
        <w:t xml:space="preserve">  </w:t>
      </w:r>
    </w:p>
    <w:p w:rsidR="00982683" w:rsidRDefault="00982683" w:rsidP="00982683">
      <w:pPr>
        <w:rPr>
          <w:rFonts w:ascii="Times New Roman" w:hAnsi="Times New Roman" w:cs="Times New Roman"/>
          <w:sz w:val="24"/>
          <w:szCs w:val="24"/>
        </w:rPr>
      </w:pPr>
      <w:r w:rsidRPr="00982683">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mathematical processes are used to collect data and turn it into useful information. The jiffy mix tour data </w:t>
      </w:r>
      <w:r w:rsidR="00261AF5">
        <w:rPr>
          <w:rFonts w:ascii="Times New Roman" w:hAnsi="Times New Roman" w:cs="Times New Roman"/>
          <w:sz w:val="24"/>
          <w:szCs w:val="24"/>
        </w:rPr>
        <w:t>areas were</w:t>
      </w:r>
      <w:r>
        <w:rPr>
          <w:rFonts w:ascii="Times New Roman" w:hAnsi="Times New Roman" w:cs="Times New Roman"/>
          <w:sz w:val="24"/>
          <w:szCs w:val="24"/>
        </w:rPr>
        <w:t xml:space="preserve"> evident in the following areas.</w:t>
      </w:r>
    </w:p>
    <w:p w:rsidR="00822545" w:rsidRDefault="00982683" w:rsidP="00982683">
      <w:pPr>
        <w:rPr>
          <w:rFonts w:ascii="Times New Roman" w:hAnsi="Times New Roman" w:cs="Times New Roman"/>
          <w:sz w:val="24"/>
          <w:szCs w:val="24"/>
        </w:rPr>
      </w:pPr>
      <w:r>
        <w:rPr>
          <w:rFonts w:ascii="Times New Roman" w:hAnsi="Times New Roman" w:cs="Times New Roman"/>
          <w:sz w:val="24"/>
          <w:szCs w:val="24"/>
        </w:rPr>
        <w:t>1. Collecting, organizing data into two or three categories</w:t>
      </w:r>
      <w:r w:rsidR="00261AF5">
        <w:rPr>
          <w:rFonts w:ascii="Times New Roman" w:hAnsi="Times New Roman" w:cs="Times New Roman"/>
          <w:sz w:val="24"/>
          <w:szCs w:val="24"/>
        </w:rPr>
        <w:t>.</w:t>
      </w:r>
      <w:r w:rsidR="00822545">
        <w:rPr>
          <w:rFonts w:ascii="Times New Roman" w:hAnsi="Times New Roman" w:cs="Times New Roman"/>
          <w:sz w:val="24"/>
          <w:szCs w:val="24"/>
        </w:rPr>
        <w:t xml:space="preserve"> The various data collected on boxes used to package jiffy mix corn can be categorized into various groups</w:t>
      </w:r>
    </w:p>
    <w:tbl>
      <w:tblPr>
        <w:tblStyle w:val="TableGrid"/>
        <w:tblW w:w="0" w:type="auto"/>
        <w:tblLook w:val="04A0" w:firstRow="1" w:lastRow="0" w:firstColumn="1" w:lastColumn="0" w:noHBand="0" w:noVBand="1"/>
      </w:tblPr>
      <w:tblGrid>
        <w:gridCol w:w="4788"/>
        <w:gridCol w:w="4788"/>
      </w:tblGrid>
      <w:tr w:rsidR="00822545" w:rsidTr="00822545">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Data (boxes)</w:t>
            </w:r>
          </w:p>
        </w:tc>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categories</w:t>
            </w:r>
          </w:p>
        </w:tc>
      </w:tr>
      <w:tr w:rsidR="00822545" w:rsidTr="00822545">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1.5 million</w:t>
            </w:r>
          </w:p>
        </w:tc>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Produced in the month of October</w:t>
            </w:r>
          </w:p>
        </w:tc>
      </w:tr>
      <w:tr w:rsidR="00822545" w:rsidTr="00822545">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 xml:space="preserve">150 </w:t>
            </w:r>
          </w:p>
        </w:tc>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Produced per paper sheet</w:t>
            </w:r>
          </w:p>
        </w:tc>
      </w:tr>
      <w:tr w:rsidR="00822545" w:rsidTr="00822545">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 xml:space="preserve">180 million boxes </w:t>
            </w:r>
          </w:p>
        </w:tc>
        <w:tc>
          <w:tcPr>
            <w:tcW w:w="4788" w:type="dxa"/>
          </w:tcPr>
          <w:p w:rsidR="00822545" w:rsidRDefault="00822545" w:rsidP="00982683">
            <w:pPr>
              <w:rPr>
                <w:rFonts w:ascii="Times New Roman" w:hAnsi="Times New Roman" w:cs="Times New Roman"/>
                <w:sz w:val="24"/>
                <w:szCs w:val="24"/>
              </w:rPr>
            </w:pPr>
            <w:r>
              <w:rPr>
                <w:rFonts w:ascii="Times New Roman" w:hAnsi="Times New Roman" w:cs="Times New Roman"/>
                <w:sz w:val="24"/>
                <w:szCs w:val="24"/>
              </w:rPr>
              <w:t>Produced on baking season</w:t>
            </w:r>
          </w:p>
        </w:tc>
      </w:tr>
    </w:tbl>
    <w:p w:rsidR="00982683" w:rsidRDefault="008C15DD" w:rsidP="00982683">
      <w:pPr>
        <w:rPr>
          <w:rFonts w:ascii="Times New Roman" w:hAnsi="Times New Roman" w:cs="Times New Roman"/>
          <w:sz w:val="24"/>
          <w:szCs w:val="24"/>
        </w:rPr>
      </w:pPr>
      <w:r>
        <w:rPr>
          <w:rFonts w:ascii="Times New Roman" w:hAnsi="Times New Roman" w:cs="Times New Roman"/>
          <w:sz w:val="24"/>
          <w:szCs w:val="24"/>
        </w:rPr>
        <w:t xml:space="preserve"> </w:t>
      </w:r>
    </w:p>
    <w:p w:rsidR="008C15DD" w:rsidRDefault="008C15DD" w:rsidP="00982683">
      <w:pPr>
        <w:rPr>
          <w:rFonts w:ascii="Times New Roman" w:hAnsi="Times New Roman" w:cs="Times New Roman"/>
          <w:sz w:val="24"/>
          <w:szCs w:val="24"/>
        </w:rPr>
      </w:pPr>
      <w:r>
        <w:rPr>
          <w:rFonts w:ascii="Times New Roman" w:hAnsi="Times New Roman" w:cs="Times New Roman"/>
          <w:sz w:val="24"/>
          <w:szCs w:val="24"/>
        </w:rPr>
        <w:t>2. Data analysis also use data create real-object and picture graphs</w:t>
      </w:r>
      <w:r w:rsidR="001C4E55">
        <w:rPr>
          <w:rFonts w:ascii="Times New Roman" w:hAnsi="Times New Roman" w:cs="Times New Roman"/>
          <w:sz w:val="24"/>
          <w:szCs w:val="24"/>
        </w:rPr>
        <w:t>. The pie chart represent the cycle of produce. . From the pie chart the season of baking starts from September to January.</w:t>
      </w:r>
    </w:p>
    <w:p w:rsidR="008C15DD" w:rsidRDefault="008C15DD" w:rsidP="0098268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76500" cy="15716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C4E55" w:rsidRDefault="001C4E55" w:rsidP="001C4E55">
      <w:pPr>
        <w:jc w:val="center"/>
        <w:rPr>
          <w:rFonts w:ascii="Times New Roman" w:hAnsi="Times New Roman" w:cs="Times New Roman"/>
          <w:b/>
          <w:sz w:val="24"/>
          <w:szCs w:val="24"/>
        </w:rPr>
      </w:pPr>
      <w:r w:rsidRPr="001C4E55">
        <w:rPr>
          <w:rFonts w:ascii="Times New Roman" w:hAnsi="Times New Roman" w:cs="Times New Roman"/>
          <w:b/>
          <w:sz w:val="24"/>
          <w:szCs w:val="24"/>
        </w:rPr>
        <w:t>Personal Finance Literacy</w:t>
      </w:r>
    </w:p>
    <w:p w:rsidR="00A22D6D" w:rsidRDefault="00A22D6D" w:rsidP="00A22D6D">
      <w:pPr>
        <w:rPr>
          <w:rFonts w:ascii="Times New Roman" w:hAnsi="Times New Roman" w:cs="Times New Roman"/>
          <w:sz w:val="24"/>
          <w:szCs w:val="24"/>
        </w:rPr>
      </w:pPr>
      <w:r>
        <w:rPr>
          <w:rFonts w:ascii="Times New Roman" w:hAnsi="Times New Roman" w:cs="Times New Roman"/>
          <w:sz w:val="24"/>
          <w:szCs w:val="24"/>
        </w:rPr>
        <w:t>The student applies mathematical processes to manage financial resources for a lifetime financial security. The jiffy mix tour had the following application of personal finance literacy.</w:t>
      </w:r>
    </w:p>
    <w:p w:rsidR="0006034A" w:rsidRDefault="000D4512" w:rsidP="00A22D6D">
      <w:pPr>
        <w:rPr>
          <w:rFonts w:ascii="Times New Roman" w:hAnsi="Times New Roman" w:cs="Times New Roman"/>
          <w:sz w:val="24"/>
          <w:szCs w:val="24"/>
        </w:rPr>
      </w:pPr>
      <w:r>
        <w:rPr>
          <w:rFonts w:ascii="Times New Roman" w:hAnsi="Times New Roman" w:cs="Times New Roman"/>
          <w:sz w:val="24"/>
          <w:szCs w:val="24"/>
        </w:rPr>
        <w:t>1. Ways of</w:t>
      </w:r>
      <w:r w:rsidR="00C2247B">
        <w:rPr>
          <w:rFonts w:ascii="Times New Roman" w:hAnsi="Times New Roman" w:cs="Times New Roman"/>
          <w:sz w:val="24"/>
          <w:szCs w:val="24"/>
        </w:rPr>
        <w:t xml:space="preserve"> earn</w:t>
      </w:r>
      <w:r>
        <w:rPr>
          <w:rFonts w:ascii="Times New Roman" w:hAnsi="Times New Roman" w:cs="Times New Roman"/>
          <w:sz w:val="24"/>
          <w:szCs w:val="24"/>
        </w:rPr>
        <w:t>ing</w:t>
      </w:r>
      <w:r w:rsidR="00C2247B">
        <w:rPr>
          <w:rFonts w:ascii="Times New Roman" w:hAnsi="Times New Roman" w:cs="Times New Roman"/>
          <w:sz w:val="24"/>
          <w:szCs w:val="24"/>
        </w:rPr>
        <w:t xml:space="preserve"> income.</w:t>
      </w:r>
    </w:p>
    <w:p w:rsidR="000D4512" w:rsidRDefault="000D4512" w:rsidP="00A22D6D">
      <w:pPr>
        <w:rPr>
          <w:rFonts w:ascii="Times New Roman" w:hAnsi="Times New Roman" w:cs="Times New Roman"/>
          <w:sz w:val="24"/>
          <w:szCs w:val="24"/>
        </w:rPr>
      </w:pPr>
      <w:r>
        <w:rPr>
          <w:rFonts w:ascii="Times New Roman" w:hAnsi="Times New Roman" w:cs="Times New Roman"/>
          <w:sz w:val="24"/>
          <w:szCs w:val="24"/>
        </w:rPr>
        <w:t>The jiffy mix company earns through sales of jiffy mix both in boxes and in large scale.</w:t>
      </w:r>
    </w:p>
    <w:p w:rsidR="00EB02FC" w:rsidRDefault="00EB02FC" w:rsidP="00A22D6D">
      <w:pPr>
        <w:rPr>
          <w:rFonts w:ascii="Times New Roman" w:hAnsi="Times New Roman" w:cs="Times New Roman"/>
          <w:sz w:val="24"/>
          <w:szCs w:val="24"/>
        </w:rPr>
      </w:pPr>
      <w:r>
        <w:rPr>
          <w:rFonts w:ascii="Times New Roman" w:hAnsi="Times New Roman" w:cs="Times New Roman"/>
          <w:sz w:val="24"/>
          <w:szCs w:val="24"/>
        </w:rPr>
        <w:t>The company also purchases wheat from the local farmers.</w:t>
      </w:r>
    </w:p>
    <w:p w:rsidR="000D4512" w:rsidRDefault="000D4512" w:rsidP="00A22D6D">
      <w:pPr>
        <w:rPr>
          <w:rFonts w:ascii="Times New Roman" w:hAnsi="Times New Roman" w:cs="Times New Roman"/>
          <w:sz w:val="24"/>
          <w:szCs w:val="24"/>
        </w:rPr>
      </w:pPr>
      <w:r>
        <w:rPr>
          <w:rFonts w:ascii="Times New Roman" w:hAnsi="Times New Roman" w:cs="Times New Roman"/>
          <w:sz w:val="24"/>
          <w:szCs w:val="24"/>
        </w:rPr>
        <w:t xml:space="preserve">2. </w:t>
      </w:r>
      <w:r w:rsidR="00EB02FC">
        <w:rPr>
          <w:rFonts w:ascii="Times New Roman" w:hAnsi="Times New Roman" w:cs="Times New Roman"/>
          <w:sz w:val="24"/>
          <w:szCs w:val="24"/>
        </w:rPr>
        <w:t>Simple</w:t>
      </w:r>
      <w:r>
        <w:rPr>
          <w:rFonts w:ascii="Times New Roman" w:hAnsi="Times New Roman" w:cs="Times New Roman"/>
          <w:sz w:val="24"/>
          <w:szCs w:val="24"/>
        </w:rPr>
        <w:t xml:space="preserve"> skills required for jobs.</w:t>
      </w:r>
    </w:p>
    <w:p w:rsidR="000D4512" w:rsidRDefault="000D4512" w:rsidP="00A22D6D">
      <w:pPr>
        <w:rPr>
          <w:rFonts w:ascii="Times New Roman" w:hAnsi="Times New Roman" w:cs="Times New Roman"/>
          <w:sz w:val="24"/>
          <w:szCs w:val="24"/>
        </w:rPr>
      </w:pPr>
      <w:r>
        <w:rPr>
          <w:rFonts w:ascii="Times New Roman" w:hAnsi="Times New Roman" w:cs="Times New Roman"/>
          <w:sz w:val="24"/>
          <w:szCs w:val="24"/>
        </w:rPr>
        <w:t xml:space="preserve">The jiffy mix company has proper management. </w:t>
      </w:r>
      <w:r w:rsidR="00EB02FC">
        <w:rPr>
          <w:rFonts w:ascii="Times New Roman" w:hAnsi="Times New Roman" w:cs="Times New Roman"/>
          <w:sz w:val="24"/>
          <w:szCs w:val="24"/>
        </w:rPr>
        <w:t>Hence,</w:t>
      </w:r>
      <w:r>
        <w:rPr>
          <w:rFonts w:ascii="Times New Roman" w:hAnsi="Times New Roman" w:cs="Times New Roman"/>
          <w:sz w:val="24"/>
          <w:szCs w:val="24"/>
        </w:rPr>
        <w:t xml:space="preserve"> it has </w:t>
      </w:r>
      <w:r w:rsidR="00EB02FC">
        <w:rPr>
          <w:rFonts w:ascii="Times New Roman" w:hAnsi="Times New Roman" w:cs="Times New Roman"/>
          <w:sz w:val="24"/>
          <w:szCs w:val="24"/>
        </w:rPr>
        <w:t>been standing for long period of time.</w:t>
      </w:r>
    </w:p>
    <w:p w:rsidR="00EB02FC" w:rsidRDefault="00EB02FC" w:rsidP="00A22D6D">
      <w:pPr>
        <w:rPr>
          <w:rFonts w:ascii="Times New Roman" w:hAnsi="Times New Roman" w:cs="Times New Roman"/>
          <w:sz w:val="24"/>
          <w:szCs w:val="24"/>
        </w:rPr>
      </w:pPr>
      <w:r>
        <w:rPr>
          <w:rFonts w:ascii="Times New Roman" w:hAnsi="Times New Roman" w:cs="Times New Roman"/>
          <w:sz w:val="24"/>
          <w:szCs w:val="24"/>
        </w:rPr>
        <w:t>The company has specialized in various sectors to ensure optimum output such the wheat buying and sorting, milling sector and The Packing Sector</w:t>
      </w:r>
    </w:p>
    <w:p w:rsidR="002E679E" w:rsidRDefault="002E679E" w:rsidP="00A22D6D">
      <w:pPr>
        <w:rPr>
          <w:rFonts w:ascii="Times New Roman" w:hAnsi="Times New Roman" w:cs="Times New Roman"/>
          <w:sz w:val="24"/>
          <w:szCs w:val="24"/>
        </w:rPr>
      </w:pPr>
    </w:p>
    <w:p w:rsidR="002E679E" w:rsidRDefault="002E679E" w:rsidP="00A22D6D">
      <w:pPr>
        <w:rPr>
          <w:rFonts w:ascii="Times New Roman" w:hAnsi="Times New Roman" w:cs="Times New Roman"/>
          <w:sz w:val="24"/>
          <w:szCs w:val="24"/>
        </w:rPr>
      </w:pPr>
    </w:p>
    <w:p w:rsidR="002E679E" w:rsidRDefault="002E679E" w:rsidP="00EF206B">
      <w:pPr>
        <w:jc w:val="center"/>
        <w:rPr>
          <w:rFonts w:ascii="Times New Roman" w:hAnsi="Times New Roman" w:cs="Times New Roman"/>
          <w:b/>
          <w:sz w:val="24"/>
          <w:szCs w:val="24"/>
        </w:rPr>
      </w:pPr>
    </w:p>
    <w:p w:rsidR="00EB02FC" w:rsidRDefault="00EB02FC" w:rsidP="00EF206B">
      <w:pPr>
        <w:jc w:val="center"/>
        <w:rPr>
          <w:rFonts w:ascii="Times New Roman" w:hAnsi="Times New Roman" w:cs="Times New Roman"/>
          <w:b/>
          <w:sz w:val="24"/>
          <w:szCs w:val="24"/>
        </w:rPr>
      </w:pPr>
      <w:r w:rsidRPr="00EB02FC">
        <w:rPr>
          <w:rFonts w:ascii="Times New Roman" w:hAnsi="Times New Roman" w:cs="Times New Roman"/>
          <w:b/>
          <w:sz w:val="24"/>
          <w:szCs w:val="24"/>
        </w:rPr>
        <w:t>2. Jiffy Mix Box</w:t>
      </w:r>
    </w:p>
    <w:p w:rsidR="002E679E" w:rsidRDefault="002E679E" w:rsidP="00EF206B">
      <w:pPr>
        <w:jc w:val="center"/>
        <w:rPr>
          <w:rFonts w:ascii="Times New Roman" w:hAnsi="Times New Roman" w:cs="Times New Roman"/>
          <w:b/>
          <w:sz w:val="24"/>
          <w:szCs w:val="24"/>
        </w:rPr>
      </w:pPr>
    </w:p>
    <w:p w:rsidR="00370808" w:rsidRDefault="00EB02FC" w:rsidP="00370808">
      <w:pPr>
        <w:jc w:val="center"/>
        <w:rPr>
          <w:rFonts w:ascii="Times New Roman" w:hAnsi="Times New Roman" w:cs="Times New Roman"/>
          <w:b/>
          <w:sz w:val="24"/>
          <w:szCs w:val="24"/>
        </w:rPr>
      </w:pPr>
      <w:r w:rsidRPr="00580246">
        <w:rPr>
          <w:rFonts w:ascii="Times New Roman" w:hAnsi="Times New Roman" w:cs="Times New Roman"/>
          <w:b/>
          <w:sz w:val="24"/>
          <w:szCs w:val="24"/>
        </w:rPr>
        <w:t>Number and operations</w:t>
      </w:r>
    </w:p>
    <w:p w:rsidR="00EB02FC" w:rsidRPr="00370808" w:rsidRDefault="00F97C78" w:rsidP="00EB02FC">
      <w:pPr>
        <w:rPr>
          <w:rFonts w:ascii="Times New Roman" w:hAnsi="Times New Roman" w:cs="Times New Roman"/>
          <w:sz w:val="24"/>
          <w:szCs w:val="24"/>
        </w:rPr>
      </w:pPr>
      <w:r>
        <w:rPr>
          <w:rFonts w:ascii="Times New Roman" w:hAnsi="Times New Roman" w:cs="Times New Roman"/>
          <w:sz w:val="24"/>
          <w:szCs w:val="24"/>
        </w:rPr>
        <w:t xml:space="preserve">  The application of number and operations </w:t>
      </w:r>
      <w:r w:rsidR="00E13C3C">
        <w:rPr>
          <w:rFonts w:ascii="Times New Roman" w:hAnsi="Times New Roman" w:cs="Times New Roman"/>
          <w:sz w:val="24"/>
          <w:szCs w:val="24"/>
        </w:rPr>
        <w:t>are the applied in the muffins image in the box</w:t>
      </w:r>
      <w:r w:rsidR="00370808">
        <w:rPr>
          <w:rFonts w:ascii="Times New Roman" w:hAnsi="Times New Roman" w:cs="Times New Roman"/>
          <w:sz w:val="24"/>
          <w:szCs w:val="24"/>
        </w:rPr>
        <w:t>. The muffins can easily counted they are three.</w:t>
      </w:r>
      <w:r w:rsidR="00E13C3C">
        <w:rPr>
          <w:rFonts w:ascii="Times New Roman" w:hAnsi="Times New Roman" w:cs="Times New Roman"/>
          <w:sz w:val="24"/>
          <w:szCs w:val="24"/>
        </w:rPr>
        <w:t xml:space="preserve"> </w:t>
      </w:r>
      <w:r w:rsidR="00370808">
        <w:rPr>
          <w:rFonts w:ascii="Times New Roman" w:hAnsi="Times New Roman" w:cs="Times New Roman"/>
          <w:sz w:val="24"/>
          <w:szCs w:val="24"/>
        </w:rPr>
        <w:t>The image also shows the ingredients added to make the whole complete jiffy corn muffin.</w:t>
      </w:r>
    </w:p>
    <w:p w:rsidR="00370808" w:rsidRDefault="00370808" w:rsidP="00370808">
      <w:pPr>
        <w:jc w:val="center"/>
        <w:rPr>
          <w:rFonts w:ascii="Times New Roman" w:hAnsi="Times New Roman" w:cs="Times New Roman"/>
          <w:b/>
          <w:sz w:val="24"/>
          <w:szCs w:val="24"/>
        </w:rPr>
      </w:pPr>
      <w:r w:rsidRPr="0087407E">
        <w:rPr>
          <w:rFonts w:ascii="Times New Roman" w:hAnsi="Times New Roman" w:cs="Times New Roman"/>
          <w:b/>
          <w:sz w:val="24"/>
          <w:szCs w:val="24"/>
        </w:rPr>
        <w:t>Algebraic Reasoning</w:t>
      </w:r>
    </w:p>
    <w:p w:rsidR="00370808" w:rsidRDefault="00370808" w:rsidP="00370808">
      <w:pPr>
        <w:rPr>
          <w:rFonts w:ascii="Times New Roman" w:hAnsi="Times New Roman" w:cs="Times New Roman"/>
          <w:sz w:val="24"/>
          <w:szCs w:val="24"/>
        </w:rPr>
      </w:pPr>
      <w:r>
        <w:rPr>
          <w:rFonts w:ascii="Times New Roman" w:hAnsi="Times New Roman" w:cs="Times New Roman"/>
          <w:sz w:val="24"/>
          <w:szCs w:val="24"/>
        </w:rPr>
        <w:t xml:space="preserve">From the image the algebraic reasoning can be seen in the amount of quantities in the box that make the wholes sum jiffy mix muffin. </w:t>
      </w:r>
      <w:r w:rsidR="00EF206B">
        <w:rPr>
          <w:rFonts w:ascii="Times New Roman" w:hAnsi="Times New Roman" w:cs="Times New Roman"/>
          <w:sz w:val="24"/>
          <w:szCs w:val="24"/>
        </w:rPr>
        <w:t>For</w:t>
      </w:r>
      <w:r>
        <w:rPr>
          <w:rFonts w:ascii="Times New Roman" w:hAnsi="Times New Roman" w:cs="Times New Roman"/>
          <w:sz w:val="24"/>
          <w:szCs w:val="24"/>
        </w:rPr>
        <w:t xml:space="preserve"> instance total fa</w:t>
      </w:r>
      <w:r w:rsidR="00867527">
        <w:rPr>
          <w:rFonts w:ascii="Times New Roman" w:hAnsi="Times New Roman" w:cs="Times New Roman"/>
          <w:sz w:val="24"/>
          <w:szCs w:val="24"/>
        </w:rPr>
        <w:t>t and cholesterol</w:t>
      </w:r>
      <w:r>
        <w:rPr>
          <w:rFonts w:ascii="Times New Roman" w:hAnsi="Times New Roman" w:cs="Times New Roman"/>
          <w:sz w:val="24"/>
          <w:szCs w:val="24"/>
        </w:rPr>
        <w:t xml:space="preserve"> in the box</w:t>
      </w:r>
    </w:p>
    <w:tbl>
      <w:tblPr>
        <w:tblStyle w:val="TableGrid"/>
        <w:tblW w:w="0" w:type="auto"/>
        <w:tblLook w:val="04A0" w:firstRow="1" w:lastRow="0" w:firstColumn="1" w:lastColumn="0" w:noHBand="0" w:noVBand="1"/>
      </w:tblPr>
      <w:tblGrid>
        <w:gridCol w:w="4788"/>
        <w:gridCol w:w="4788"/>
      </w:tblGrid>
      <w:tr w:rsidR="00370808" w:rsidTr="00370808">
        <w:tc>
          <w:tcPr>
            <w:tcW w:w="4788" w:type="dxa"/>
          </w:tcPr>
          <w:p w:rsidR="00370808" w:rsidRDefault="00370808" w:rsidP="00370808">
            <w:pPr>
              <w:rPr>
                <w:rFonts w:ascii="Times New Roman" w:hAnsi="Times New Roman" w:cs="Times New Roman"/>
                <w:sz w:val="24"/>
                <w:szCs w:val="24"/>
              </w:rPr>
            </w:pPr>
          </w:p>
        </w:tc>
        <w:tc>
          <w:tcPr>
            <w:tcW w:w="4788" w:type="dxa"/>
          </w:tcPr>
          <w:p w:rsidR="00370808" w:rsidRDefault="00370808" w:rsidP="00370808">
            <w:pPr>
              <w:rPr>
                <w:rFonts w:ascii="Times New Roman" w:hAnsi="Times New Roman" w:cs="Times New Roman"/>
                <w:sz w:val="24"/>
                <w:szCs w:val="24"/>
              </w:rPr>
            </w:pPr>
            <w:r>
              <w:rPr>
                <w:rFonts w:ascii="Times New Roman" w:hAnsi="Times New Roman" w:cs="Times New Roman"/>
                <w:sz w:val="24"/>
                <w:szCs w:val="24"/>
              </w:rPr>
              <w:t xml:space="preserve">Quantity </w:t>
            </w:r>
            <w:r w:rsidR="00867527">
              <w:rPr>
                <w:rFonts w:ascii="Times New Roman" w:hAnsi="Times New Roman" w:cs="Times New Roman"/>
                <w:sz w:val="24"/>
                <w:szCs w:val="24"/>
              </w:rPr>
              <w:t>in percentage</w:t>
            </w:r>
          </w:p>
        </w:tc>
      </w:tr>
      <w:tr w:rsidR="00370808" w:rsidTr="00370808">
        <w:tc>
          <w:tcPr>
            <w:tcW w:w="4788" w:type="dxa"/>
          </w:tcPr>
          <w:p w:rsidR="00370808" w:rsidRDefault="00867527" w:rsidP="00370808">
            <w:pPr>
              <w:rPr>
                <w:rFonts w:ascii="Times New Roman" w:hAnsi="Times New Roman" w:cs="Times New Roman"/>
                <w:sz w:val="24"/>
                <w:szCs w:val="24"/>
              </w:rPr>
            </w:pPr>
            <w:r>
              <w:rPr>
                <w:rFonts w:ascii="Times New Roman" w:hAnsi="Times New Roman" w:cs="Times New Roman"/>
                <w:sz w:val="24"/>
                <w:szCs w:val="24"/>
              </w:rPr>
              <w:t>fat</w:t>
            </w:r>
          </w:p>
        </w:tc>
        <w:tc>
          <w:tcPr>
            <w:tcW w:w="4788" w:type="dxa"/>
          </w:tcPr>
          <w:p w:rsidR="00370808" w:rsidRDefault="00867527" w:rsidP="00370808">
            <w:pPr>
              <w:rPr>
                <w:rFonts w:ascii="Times New Roman" w:hAnsi="Times New Roman" w:cs="Times New Roman"/>
                <w:sz w:val="24"/>
                <w:szCs w:val="24"/>
              </w:rPr>
            </w:pPr>
            <w:r>
              <w:rPr>
                <w:rFonts w:ascii="Times New Roman" w:hAnsi="Times New Roman" w:cs="Times New Roman"/>
                <w:sz w:val="24"/>
                <w:szCs w:val="24"/>
              </w:rPr>
              <w:t xml:space="preserve">17 </w:t>
            </w:r>
          </w:p>
        </w:tc>
      </w:tr>
      <w:tr w:rsidR="00370808" w:rsidTr="00370808">
        <w:tc>
          <w:tcPr>
            <w:tcW w:w="4788" w:type="dxa"/>
          </w:tcPr>
          <w:p w:rsidR="00370808" w:rsidRDefault="00867527" w:rsidP="00370808">
            <w:pPr>
              <w:rPr>
                <w:rFonts w:ascii="Times New Roman" w:hAnsi="Times New Roman" w:cs="Times New Roman"/>
                <w:sz w:val="24"/>
                <w:szCs w:val="24"/>
              </w:rPr>
            </w:pPr>
            <w:r>
              <w:rPr>
                <w:rFonts w:ascii="Times New Roman" w:hAnsi="Times New Roman" w:cs="Times New Roman"/>
                <w:sz w:val="24"/>
                <w:szCs w:val="24"/>
              </w:rPr>
              <w:t>cholesterol</w:t>
            </w:r>
          </w:p>
        </w:tc>
        <w:tc>
          <w:tcPr>
            <w:tcW w:w="4788" w:type="dxa"/>
          </w:tcPr>
          <w:p w:rsidR="00370808" w:rsidRDefault="00867527" w:rsidP="00370808">
            <w:pPr>
              <w:rPr>
                <w:rFonts w:ascii="Times New Roman" w:hAnsi="Times New Roman" w:cs="Times New Roman"/>
                <w:sz w:val="24"/>
                <w:szCs w:val="24"/>
              </w:rPr>
            </w:pPr>
            <w:r>
              <w:rPr>
                <w:rFonts w:ascii="Times New Roman" w:hAnsi="Times New Roman" w:cs="Times New Roman"/>
                <w:sz w:val="24"/>
                <w:szCs w:val="24"/>
              </w:rPr>
              <w:t>27</w:t>
            </w:r>
          </w:p>
        </w:tc>
      </w:tr>
    </w:tbl>
    <w:p w:rsidR="00E8480E" w:rsidRDefault="00E8480E" w:rsidP="00E8480E">
      <w:pPr>
        <w:rPr>
          <w:rFonts w:ascii="Times New Roman" w:hAnsi="Times New Roman" w:cs="Times New Roman"/>
          <w:b/>
          <w:sz w:val="24"/>
          <w:szCs w:val="24"/>
        </w:rPr>
      </w:pPr>
    </w:p>
    <w:p w:rsidR="00E8480E" w:rsidRDefault="00E8480E" w:rsidP="00E8480E">
      <w:pPr>
        <w:jc w:val="center"/>
        <w:rPr>
          <w:rFonts w:ascii="Times New Roman" w:hAnsi="Times New Roman" w:cs="Times New Roman"/>
          <w:b/>
          <w:sz w:val="24"/>
          <w:szCs w:val="24"/>
        </w:rPr>
      </w:pPr>
      <w:r w:rsidRPr="00AF1E65">
        <w:rPr>
          <w:rFonts w:ascii="Times New Roman" w:hAnsi="Times New Roman" w:cs="Times New Roman"/>
          <w:b/>
          <w:sz w:val="24"/>
          <w:szCs w:val="24"/>
        </w:rPr>
        <w:t>Geometry and measurement</w:t>
      </w:r>
    </w:p>
    <w:p w:rsidR="00E8480E" w:rsidRDefault="00E8480E" w:rsidP="00E8480E">
      <w:pPr>
        <w:rPr>
          <w:rFonts w:ascii="Times New Roman" w:hAnsi="Times New Roman" w:cs="Times New Roman"/>
          <w:sz w:val="24"/>
          <w:szCs w:val="24"/>
        </w:rPr>
      </w:pPr>
      <w:r>
        <w:rPr>
          <w:rFonts w:ascii="Times New Roman" w:hAnsi="Times New Roman" w:cs="Times New Roman"/>
          <w:sz w:val="24"/>
          <w:szCs w:val="24"/>
        </w:rPr>
        <w:t>The box image represents geometry in its shape. The box is rectangular in shape. Measurement is also represented in the jiffy mix box procedures of missing to make muffins for instance 1 packet of jiffy should be added one cup of milk .This illustrates the measure of amount, the oven should also be preheated to 400 degrees.</w:t>
      </w:r>
    </w:p>
    <w:p w:rsidR="00E8480E" w:rsidRDefault="00E8480E" w:rsidP="00E8480E">
      <w:pPr>
        <w:jc w:val="center"/>
        <w:rPr>
          <w:rFonts w:ascii="Times New Roman" w:hAnsi="Times New Roman" w:cs="Times New Roman"/>
          <w:b/>
          <w:sz w:val="24"/>
          <w:szCs w:val="24"/>
        </w:rPr>
      </w:pPr>
      <w:r w:rsidRPr="00EF206B">
        <w:rPr>
          <w:rFonts w:ascii="Times New Roman" w:hAnsi="Times New Roman" w:cs="Times New Roman"/>
          <w:b/>
          <w:sz w:val="24"/>
          <w:szCs w:val="24"/>
        </w:rPr>
        <w:t>Data Analysis</w:t>
      </w:r>
      <w:r>
        <w:rPr>
          <w:rFonts w:ascii="Times New Roman" w:hAnsi="Times New Roman" w:cs="Times New Roman"/>
          <w:b/>
          <w:sz w:val="24"/>
          <w:szCs w:val="24"/>
        </w:rPr>
        <w:t xml:space="preserve">  </w:t>
      </w:r>
    </w:p>
    <w:p w:rsidR="00E8480E" w:rsidRPr="004F44F7" w:rsidRDefault="00E8480E" w:rsidP="00E8480E">
      <w:pPr>
        <w:rPr>
          <w:rFonts w:ascii="Times New Roman" w:hAnsi="Times New Roman" w:cs="Times New Roman"/>
          <w:sz w:val="24"/>
          <w:szCs w:val="24"/>
        </w:rPr>
      </w:pPr>
      <w:r w:rsidRPr="00A905FA">
        <w:rPr>
          <w:rFonts w:ascii="Times New Roman" w:hAnsi="Times New Roman" w:cs="Times New Roman"/>
          <w:sz w:val="24"/>
          <w:szCs w:val="24"/>
        </w:rPr>
        <w:t>The knowledge of data analysis is</w:t>
      </w:r>
      <w:r>
        <w:rPr>
          <w:rFonts w:ascii="Times New Roman" w:hAnsi="Times New Roman" w:cs="Times New Roman"/>
          <w:sz w:val="24"/>
          <w:szCs w:val="24"/>
        </w:rPr>
        <w:t xml:space="preserve"> also seen in the jiffy mix muffin box. The box has data and percentages of each protein that all add up to 100 percent. This means the data has been collected and organized in a proper way to provide information.</w:t>
      </w:r>
    </w:p>
    <w:p w:rsidR="00E8480E" w:rsidRDefault="00E8480E" w:rsidP="00E8480E">
      <w:pPr>
        <w:jc w:val="center"/>
        <w:rPr>
          <w:rFonts w:ascii="Times New Roman" w:hAnsi="Times New Roman" w:cs="Times New Roman"/>
          <w:b/>
          <w:sz w:val="24"/>
          <w:szCs w:val="24"/>
        </w:rPr>
      </w:pPr>
      <w:r w:rsidRPr="001C4E55">
        <w:rPr>
          <w:rFonts w:ascii="Times New Roman" w:hAnsi="Times New Roman" w:cs="Times New Roman"/>
          <w:b/>
          <w:sz w:val="24"/>
          <w:szCs w:val="24"/>
        </w:rPr>
        <w:t>Personal Finance Literacy</w:t>
      </w:r>
    </w:p>
    <w:p w:rsidR="00E8480E" w:rsidRPr="004F44F7" w:rsidRDefault="00E8480E" w:rsidP="00E8480E">
      <w:pPr>
        <w:rPr>
          <w:rFonts w:ascii="Times New Roman" w:hAnsi="Times New Roman" w:cs="Times New Roman"/>
          <w:sz w:val="24"/>
          <w:szCs w:val="24"/>
        </w:rPr>
      </w:pPr>
      <w:r w:rsidRPr="004F44F7">
        <w:rPr>
          <w:rFonts w:ascii="Times New Roman" w:hAnsi="Times New Roman" w:cs="Times New Roman"/>
          <w:sz w:val="24"/>
          <w:szCs w:val="24"/>
        </w:rPr>
        <w:t>The jiffy muffin box has a simple r</w:t>
      </w:r>
      <w:r>
        <w:rPr>
          <w:rFonts w:ascii="Times New Roman" w:hAnsi="Times New Roman" w:cs="Times New Roman"/>
          <w:sz w:val="24"/>
          <w:szCs w:val="24"/>
        </w:rPr>
        <w:t>ecipe on how to prepare muffins, this is attractive way of adding earns through sales. The jiffy muffin box also is also appealing to attract buyers hence more sales.</w:t>
      </w:r>
    </w:p>
    <w:p w:rsidR="00E8480E" w:rsidRDefault="00E8480E" w:rsidP="00E8480E">
      <w:pPr>
        <w:jc w:val="center"/>
        <w:rPr>
          <w:rFonts w:ascii="Times New Roman" w:hAnsi="Times New Roman" w:cs="Times New Roman"/>
          <w:b/>
          <w:sz w:val="24"/>
          <w:szCs w:val="24"/>
        </w:rPr>
      </w:pPr>
      <w:r>
        <w:rPr>
          <w:rFonts w:ascii="Times New Roman" w:hAnsi="Times New Roman" w:cs="Times New Roman"/>
          <w:b/>
          <w:sz w:val="24"/>
          <w:szCs w:val="24"/>
        </w:rPr>
        <w:t>3.</w:t>
      </w:r>
      <w:r w:rsidRPr="002E679E">
        <w:rPr>
          <w:rFonts w:ascii="Times New Roman" w:hAnsi="Times New Roman" w:cs="Times New Roman"/>
          <w:b/>
          <w:sz w:val="24"/>
          <w:szCs w:val="24"/>
        </w:rPr>
        <w:t xml:space="preserve"> Ideas from the Field Trip</w:t>
      </w:r>
    </w:p>
    <w:p w:rsidR="00E8480E" w:rsidRDefault="00E8480E" w:rsidP="00E8480E">
      <w:pPr>
        <w:rPr>
          <w:rFonts w:ascii="Times New Roman" w:hAnsi="Times New Roman" w:cs="Times New Roman"/>
          <w:sz w:val="24"/>
          <w:szCs w:val="24"/>
        </w:rPr>
      </w:pPr>
      <w:r>
        <w:rPr>
          <w:rFonts w:ascii="Times New Roman" w:hAnsi="Times New Roman" w:cs="Times New Roman"/>
          <w:sz w:val="24"/>
          <w:szCs w:val="24"/>
        </w:rPr>
        <w:tab/>
        <w:t xml:space="preserve">The field trip had various areas where classroom knowledge could be applied.  Math’s centers help the leaners to practically apply various aspects learnt. In this field trip, students can consider using interactive notebook pieces math center and technology math center .The math </w:t>
      </w:r>
      <w:r>
        <w:rPr>
          <w:rFonts w:ascii="Times New Roman" w:hAnsi="Times New Roman" w:cs="Times New Roman"/>
          <w:sz w:val="24"/>
          <w:szCs w:val="24"/>
        </w:rPr>
        <w:lastRenderedPageBreak/>
        <w:t>center will help the learners interact with real world and deepen their understanding of concept such as numbers and operations, data analysis, algebraic reasoning, geometry and personal financial literacy.</w:t>
      </w:r>
    </w:p>
    <w:p w:rsidR="00E8480E" w:rsidRDefault="00E8480E" w:rsidP="00E8480E">
      <w:pPr>
        <w:rPr>
          <w:rFonts w:ascii="Times New Roman" w:hAnsi="Times New Roman" w:cs="Times New Roman"/>
          <w:sz w:val="24"/>
          <w:szCs w:val="24"/>
        </w:rPr>
      </w:pPr>
      <w:r>
        <w:rPr>
          <w:rFonts w:ascii="Times New Roman" w:hAnsi="Times New Roman" w:cs="Times New Roman"/>
          <w:sz w:val="24"/>
          <w:szCs w:val="24"/>
        </w:rPr>
        <w:tab/>
        <w:t>The reason of selecting interactive notebook pieces center is to enable learners create various pictures found in the field trip. The students are required to fold notebook pieces to form various shapes that they have observed in the field trip. For example the students are required to fold a box similar to jiffy mix box as learnt in geometry and measurement. The technology math center is import in exploring various information that the learners have observed. For instance, students can use the computer to analyze various data and create comparison and similarity as learnt in data analysis.</w:t>
      </w:r>
    </w:p>
    <w:p w:rsidR="00E8480E" w:rsidRDefault="00E8480E" w:rsidP="00E8480E">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16C65">
        <w:rPr>
          <w:rFonts w:ascii="Times New Roman" w:hAnsi="Times New Roman" w:cs="Times New Roman"/>
          <w:b/>
          <w:sz w:val="24"/>
          <w:szCs w:val="24"/>
        </w:rPr>
        <w:t>4. Classroom Management Strategies</w:t>
      </w:r>
    </w:p>
    <w:p w:rsidR="00E8480E" w:rsidRDefault="00E8480E" w:rsidP="00E8480E">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classroom management are strategies that a teachers uses to ensure that students are focused, attentive and on task of learning. The teacher should use skills such as good timing, respect, boundaries; establish class rules to ensure learning is smooth. The transitioning from one center to the other would be done made smooth be establishing rules in the centers. For instance, no exceeding stipulated time in the center. Respect and boundaries is also vital to ensure students are orderly.</w:t>
      </w:r>
    </w:p>
    <w:p w:rsidR="00E8480E" w:rsidRDefault="00E8480E" w:rsidP="00E8480E">
      <w:pPr>
        <w:rPr>
          <w:rFonts w:ascii="Times New Roman" w:hAnsi="Times New Roman" w:cs="Times New Roman"/>
          <w:sz w:val="24"/>
          <w:szCs w:val="24"/>
        </w:rPr>
      </w:pPr>
      <w:r>
        <w:rPr>
          <w:rFonts w:ascii="Times New Roman" w:hAnsi="Times New Roman" w:cs="Times New Roman"/>
          <w:sz w:val="24"/>
          <w:szCs w:val="24"/>
        </w:rPr>
        <w:tab/>
        <w:t>The group work would make the class lively and most of students active to participate in activities in the group. Most of the groups will finish assignments on time and feel motivated to learn together. The results and answers given by student in groups will be many as every student will have different point from the rest.</w:t>
      </w:r>
    </w:p>
    <w:p w:rsidR="00E8480E" w:rsidRDefault="00E8480E" w:rsidP="00E8480E">
      <w:pPr>
        <w:jc w:val="center"/>
        <w:rPr>
          <w:rFonts w:ascii="Times New Roman" w:hAnsi="Times New Roman" w:cs="Times New Roman"/>
          <w:b/>
          <w:sz w:val="24"/>
          <w:szCs w:val="24"/>
        </w:rPr>
      </w:pPr>
      <w:r w:rsidRPr="000228FE">
        <w:rPr>
          <w:rFonts w:ascii="Times New Roman" w:hAnsi="Times New Roman" w:cs="Times New Roman"/>
          <w:b/>
          <w:sz w:val="24"/>
          <w:szCs w:val="24"/>
        </w:rPr>
        <w:t>5. Curriculum and assessment</w:t>
      </w:r>
    </w:p>
    <w:p w:rsidR="00E8480E" w:rsidRDefault="00E8480E" w:rsidP="00E8480E">
      <w:pPr>
        <w:ind w:firstLine="720"/>
        <w:rPr>
          <w:rFonts w:ascii="Times New Roman" w:hAnsi="Times New Roman" w:cs="Times New Roman"/>
          <w:sz w:val="24"/>
          <w:szCs w:val="24"/>
        </w:rPr>
      </w:pPr>
      <w:r w:rsidRPr="00581B09">
        <w:rPr>
          <w:rFonts w:ascii="Times New Roman" w:hAnsi="Times New Roman" w:cs="Times New Roman"/>
          <w:sz w:val="24"/>
          <w:szCs w:val="24"/>
        </w:rPr>
        <w:t>T</w:t>
      </w:r>
      <w:r>
        <w:rPr>
          <w:rFonts w:ascii="Times New Roman" w:hAnsi="Times New Roman" w:cs="Times New Roman"/>
          <w:sz w:val="24"/>
          <w:szCs w:val="24"/>
        </w:rPr>
        <w:t>he appropriate type of assessment in centers is the formative assessment. The teacher will assess the classroom on the instructional unit being learnt in the math center. The process can be done written or oral questions. Assessment will give feedback to the teacher whether the objectives have been achieved.</w:t>
      </w:r>
    </w:p>
    <w:p w:rsidR="00E8480E" w:rsidRDefault="00E8480E" w:rsidP="00E8480E">
      <w:pPr>
        <w:ind w:firstLine="720"/>
        <w:rPr>
          <w:rFonts w:ascii="Times New Roman" w:hAnsi="Times New Roman" w:cs="Times New Roman"/>
          <w:sz w:val="24"/>
          <w:szCs w:val="24"/>
        </w:rPr>
      </w:pPr>
      <w:r>
        <w:rPr>
          <w:rFonts w:ascii="Times New Roman" w:hAnsi="Times New Roman" w:cs="Times New Roman"/>
          <w:sz w:val="24"/>
          <w:szCs w:val="24"/>
        </w:rPr>
        <w:t>Collecting data in math center is important to get feedback. The data collected by asking question, observing students during the group’s activity, show of hands by the students and simple interviews in classes. The teacher should be keen to understand learner’s responses.</w:t>
      </w:r>
    </w:p>
    <w:p w:rsidR="00E8480E" w:rsidRDefault="00E8480E" w:rsidP="00E8480E">
      <w:pPr>
        <w:ind w:firstLine="720"/>
        <w:rPr>
          <w:rFonts w:ascii="Times New Roman" w:hAnsi="Times New Roman" w:cs="Times New Roman"/>
          <w:sz w:val="24"/>
          <w:szCs w:val="24"/>
        </w:rPr>
      </w:pPr>
      <w:r>
        <w:rPr>
          <w:rFonts w:ascii="Times New Roman" w:hAnsi="Times New Roman" w:cs="Times New Roman"/>
          <w:sz w:val="24"/>
          <w:szCs w:val="24"/>
        </w:rPr>
        <w:t>The information collected is essential in planning. The teacher plans on the pedagogy to be used in the next lesson. Feedback collected helps the teacher identify strengths and weakness of students hence plans accordingly. The data collected helps the teacher to identify the most appropriate resources to be used in the next lesson.</w:t>
      </w:r>
    </w:p>
    <w:p w:rsidR="00E8480E" w:rsidRPr="00581B09" w:rsidRDefault="00E8480E" w:rsidP="00E8480E">
      <w:pPr>
        <w:ind w:firstLine="720"/>
        <w:rPr>
          <w:rFonts w:ascii="Times New Roman" w:hAnsi="Times New Roman" w:cs="Times New Roman"/>
          <w:sz w:val="24"/>
          <w:szCs w:val="24"/>
        </w:rPr>
      </w:pPr>
    </w:p>
    <w:p w:rsidR="000D4512" w:rsidRDefault="000D4512" w:rsidP="00A22D6D">
      <w:pPr>
        <w:rPr>
          <w:rFonts w:ascii="Times New Roman" w:hAnsi="Times New Roman" w:cs="Times New Roman"/>
          <w:sz w:val="24"/>
          <w:szCs w:val="24"/>
        </w:rPr>
      </w:pPr>
    </w:p>
    <w:p w:rsidR="00C2247B" w:rsidRDefault="00C2247B" w:rsidP="00A22D6D">
      <w:pPr>
        <w:rPr>
          <w:rFonts w:ascii="Times New Roman" w:hAnsi="Times New Roman" w:cs="Times New Roman"/>
          <w:sz w:val="24"/>
          <w:szCs w:val="24"/>
        </w:rPr>
      </w:pPr>
    </w:p>
    <w:p w:rsidR="00A22D6D" w:rsidRDefault="00A22D6D" w:rsidP="00A22D6D">
      <w:pPr>
        <w:rPr>
          <w:rFonts w:ascii="Times New Roman" w:hAnsi="Times New Roman" w:cs="Times New Roman"/>
          <w:sz w:val="24"/>
          <w:szCs w:val="24"/>
        </w:rPr>
      </w:pPr>
    </w:p>
    <w:p w:rsidR="00A22D6D" w:rsidRPr="00A22D6D" w:rsidRDefault="00A22D6D" w:rsidP="00A22D6D">
      <w:pPr>
        <w:rPr>
          <w:rFonts w:ascii="Times New Roman" w:hAnsi="Times New Roman" w:cs="Times New Roman"/>
          <w:sz w:val="24"/>
          <w:szCs w:val="24"/>
        </w:rPr>
      </w:pPr>
    </w:p>
    <w:p w:rsidR="001C4E55" w:rsidRPr="001C4E55" w:rsidRDefault="001C4E55" w:rsidP="001C4E55">
      <w:pPr>
        <w:rPr>
          <w:rFonts w:ascii="Times New Roman" w:hAnsi="Times New Roman" w:cs="Times New Roman"/>
          <w:b/>
          <w:sz w:val="24"/>
          <w:szCs w:val="24"/>
        </w:rPr>
      </w:pPr>
    </w:p>
    <w:p w:rsidR="001C4E55" w:rsidRDefault="001C4E55" w:rsidP="00982683">
      <w:pPr>
        <w:rPr>
          <w:rFonts w:ascii="Times New Roman" w:hAnsi="Times New Roman" w:cs="Times New Roman"/>
          <w:sz w:val="24"/>
          <w:szCs w:val="24"/>
        </w:rPr>
      </w:pPr>
    </w:p>
    <w:p w:rsidR="00261AF5" w:rsidRDefault="00261AF5" w:rsidP="00982683">
      <w:pPr>
        <w:rPr>
          <w:rFonts w:ascii="Times New Roman" w:hAnsi="Times New Roman" w:cs="Times New Roman"/>
          <w:sz w:val="24"/>
          <w:szCs w:val="24"/>
        </w:rPr>
      </w:pPr>
    </w:p>
    <w:p w:rsidR="00982683" w:rsidRPr="00982683" w:rsidRDefault="00982683" w:rsidP="00982683">
      <w:pPr>
        <w:rPr>
          <w:rFonts w:ascii="Times New Roman" w:hAnsi="Times New Roman" w:cs="Times New Roman"/>
          <w:sz w:val="24"/>
          <w:szCs w:val="24"/>
        </w:rPr>
      </w:pPr>
    </w:p>
    <w:p w:rsidR="00F7126E" w:rsidRPr="00F7126E" w:rsidRDefault="00F7126E" w:rsidP="00F7126E">
      <w:pPr>
        <w:rPr>
          <w:rFonts w:ascii="Times New Roman" w:hAnsi="Times New Roman" w:cs="Times New Roman"/>
          <w:b/>
          <w:sz w:val="24"/>
          <w:szCs w:val="24"/>
        </w:rPr>
      </w:pPr>
    </w:p>
    <w:p w:rsidR="008B1A53" w:rsidRPr="00AF1E65" w:rsidRDefault="008B1A53" w:rsidP="00AF1E65">
      <w:pPr>
        <w:rPr>
          <w:rFonts w:ascii="Times New Roman" w:hAnsi="Times New Roman" w:cs="Times New Roman"/>
          <w:sz w:val="24"/>
          <w:szCs w:val="24"/>
        </w:rPr>
      </w:pPr>
    </w:p>
    <w:sectPr w:rsidR="008B1A53" w:rsidRPr="00AF1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89A"/>
    <w:rsid w:val="000228FE"/>
    <w:rsid w:val="0004061B"/>
    <w:rsid w:val="0006034A"/>
    <w:rsid w:val="000638A5"/>
    <w:rsid w:val="000738EC"/>
    <w:rsid w:val="000A0108"/>
    <w:rsid w:val="000D4512"/>
    <w:rsid w:val="001514FD"/>
    <w:rsid w:val="001C4E55"/>
    <w:rsid w:val="0020664E"/>
    <w:rsid w:val="00250D48"/>
    <w:rsid w:val="00261AF5"/>
    <w:rsid w:val="002E679E"/>
    <w:rsid w:val="003007B3"/>
    <w:rsid w:val="00370808"/>
    <w:rsid w:val="0039575F"/>
    <w:rsid w:val="00445045"/>
    <w:rsid w:val="004F44F7"/>
    <w:rsid w:val="00516C65"/>
    <w:rsid w:val="00557A4A"/>
    <w:rsid w:val="00580246"/>
    <w:rsid w:val="00581B09"/>
    <w:rsid w:val="005E2A9F"/>
    <w:rsid w:val="005F3E01"/>
    <w:rsid w:val="006563E7"/>
    <w:rsid w:val="007D4A57"/>
    <w:rsid w:val="00822545"/>
    <w:rsid w:val="00867527"/>
    <w:rsid w:val="0087407E"/>
    <w:rsid w:val="008B1A53"/>
    <w:rsid w:val="008C15DD"/>
    <w:rsid w:val="00905AD2"/>
    <w:rsid w:val="0092689A"/>
    <w:rsid w:val="0093768E"/>
    <w:rsid w:val="00982683"/>
    <w:rsid w:val="00A22D6D"/>
    <w:rsid w:val="00A905FA"/>
    <w:rsid w:val="00AF1E65"/>
    <w:rsid w:val="00BF55B9"/>
    <w:rsid w:val="00C2247B"/>
    <w:rsid w:val="00DE304D"/>
    <w:rsid w:val="00E13C3C"/>
    <w:rsid w:val="00E31936"/>
    <w:rsid w:val="00E8480E"/>
    <w:rsid w:val="00EB02FC"/>
    <w:rsid w:val="00EB15CC"/>
    <w:rsid w:val="00EF206B"/>
    <w:rsid w:val="00EF5520"/>
    <w:rsid w:val="00F7126E"/>
    <w:rsid w:val="00F9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1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5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1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5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aseline="0"/>
              <a:t> Jiify mix produced</a:t>
            </a:r>
            <a:endParaRPr lang="en-US"/>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 produce</c:v>
                </c:pt>
              </c:strCache>
            </c:strRef>
          </c:tx>
          <c:cat>
            <c:strRef>
              <c:f>Sheet1!$A$2:$A$3</c:f>
              <c:strCache>
                <c:ptCount val="2"/>
                <c:pt idx="0">
                  <c:v>February to August</c:v>
                </c:pt>
                <c:pt idx="1">
                  <c:v>September to january</c:v>
                </c:pt>
              </c:strCache>
            </c:strRef>
          </c:cat>
          <c:val>
            <c:numRef>
              <c:f>Sheet1!$B$2:$B$3</c:f>
              <c:numCache>
                <c:formatCode>General</c:formatCode>
                <c:ptCount val="2"/>
                <c:pt idx="0">
                  <c:v>40</c:v>
                </c:pt>
                <c:pt idx="1">
                  <c:v>60</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2</cp:revision>
  <dcterms:created xsi:type="dcterms:W3CDTF">2020-11-05T18:32:00Z</dcterms:created>
  <dcterms:modified xsi:type="dcterms:W3CDTF">2020-11-05T18:32:00Z</dcterms:modified>
</cp:coreProperties>
</file>